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927" w:rsidRDefault="00442EC2">
      <w:pPr>
        <w:pStyle w:val="Naslov1"/>
        <w:spacing w:line="237" w:lineRule="auto"/>
      </w:pPr>
      <w:bookmarkStart w:id="0" w:name="_GoBack"/>
      <w:bookmarkEnd w:id="0"/>
      <w:r>
        <w:t>Summer</w:t>
      </w:r>
      <w:r>
        <w:rPr>
          <w:spacing w:val="-6"/>
        </w:rPr>
        <w:t xml:space="preserve"> </w:t>
      </w:r>
      <w:r>
        <w:t>School</w:t>
      </w:r>
      <w:r>
        <w:rPr>
          <w:spacing w:val="-6"/>
        </w:rPr>
        <w:t xml:space="preserve"> </w:t>
      </w:r>
      <w:r>
        <w:t>“Political</w:t>
      </w:r>
      <w:r>
        <w:rPr>
          <w:spacing w:val="-5"/>
        </w:rPr>
        <w:t xml:space="preserve"> </w:t>
      </w:r>
      <w:r>
        <w:t>Philosophy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Plato,</w:t>
      </w:r>
      <w:r>
        <w:rPr>
          <w:spacing w:val="-5"/>
        </w:rPr>
        <w:t xml:space="preserve"> </w:t>
      </w:r>
      <w:r>
        <w:t>Aristotle,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Hegel” September 7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40"/>
          <w:position w:val="8"/>
          <w:sz w:val="16"/>
        </w:rPr>
        <w:t xml:space="preserve"> </w:t>
      </w:r>
      <w:r>
        <w:t>– 11</w:t>
      </w:r>
      <w:proofErr w:type="spellStart"/>
      <w:r>
        <w:rPr>
          <w:position w:val="8"/>
          <w:sz w:val="16"/>
        </w:rPr>
        <w:t>th</w:t>
      </w:r>
      <w:proofErr w:type="spellEnd"/>
      <w:r>
        <w:rPr>
          <w:spacing w:val="40"/>
          <w:position w:val="8"/>
          <w:sz w:val="16"/>
        </w:rPr>
        <w:t xml:space="preserve"> </w:t>
      </w:r>
      <w:r>
        <w:t>2026, IUC Dubrovnik</w:t>
      </w:r>
    </w:p>
    <w:p w:rsidR="00EA5927" w:rsidRDefault="00442EC2">
      <w:pPr>
        <w:spacing w:before="263" w:line="242" w:lineRule="auto"/>
        <w:ind w:left="140" w:right="2489"/>
        <w:rPr>
          <w:i/>
          <w:sz w:val="21"/>
        </w:rPr>
      </w:pPr>
      <w:r>
        <w:rPr>
          <w:b/>
          <w:sz w:val="21"/>
        </w:rPr>
        <w:t>Monday,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September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07: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Political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 xml:space="preserve">Naturalism </w:t>
      </w:r>
      <w:r>
        <w:rPr>
          <w:sz w:val="21"/>
        </w:rPr>
        <w:t xml:space="preserve">9.00–9.30: </w:t>
      </w:r>
      <w:r>
        <w:rPr>
          <w:i/>
          <w:sz w:val="21"/>
        </w:rPr>
        <w:t>Welcome and Introduction</w:t>
      </w:r>
    </w:p>
    <w:p w:rsidR="00EA5927" w:rsidRDefault="00442EC2">
      <w:pPr>
        <w:pStyle w:val="Tijeloteksta"/>
        <w:spacing w:line="237" w:lineRule="auto"/>
        <w:ind w:right="1032"/>
      </w:pPr>
      <w:r>
        <w:t>9.30–10.30:</w:t>
      </w:r>
      <w:r>
        <w:rPr>
          <w:spacing w:val="-7"/>
        </w:rPr>
        <w:t xml:space="preserve"> </w:t>
      </w:r>
      <w:r>
        <w:t>Jakub</w:t>
      </w:r>
      <w:r>
        <w:rPr>
          <w:spacing w:val="-7"/>
        </w:rPr>
        <w:t xml:space="preserve"> </w:t>
      </w:r>
      <w:proofErr w:type="spellStart"/>
      <w:r>
        <w:t>Jinek</w:t>
      </w:r>
      <w:proofErr w:type="spellEnd"/>
      <w:r>
        <w:t>:</w:t>
      </w:r>
      <w:r>
        <w:rPr>
          <w:spacing w:val="-7"/>
        </w:rPr>
        <w:t xml:space="preserve"> </w:t>
      </w:r>
      <w:r>
        <w:t>Plato</w:t>
      </w:r>
      <w:r>
        <w:rPr>
          <w:spacing w:val="-7"/>
        </w:rPr>
        <w:t xml:space="preserve"> </w:t>
      </w:r>
      <w:r>
        <w:t>(Plato</w:t>
      </w:r>
      <w:r>
        <w:rPr>
          <w:spacing w:val="-7"/>
        </w:rPr>
        <w:t xml:space="preserve"> </w:t>
      </w:r>
      <w:r>
        <w:t>(</w:t>
      </w:r>
      <w:r>
        <w:rPr>
          <w:i/>
        </w:rPr>
        <w:t>Statesman</w:t>
      </w:r>
      <w:r>
        <w:rPr>
          <w:i/>
          <w:spacing w:val="-7"/>
        </w:rPr>
        <w:t xml:space="preserve"> </w:t>
      </w:r>
      <w:r>
        <w:t xml:space="preserve">258b-277a)) </w:t>
      </w:r>
      <w:r>
        <w:t>10.30–11.30: Simon Weber: Aristotle (</w:t>
      </w:r>
      <w:r>
        <w:rPr>
          <w:i/>
        </w:rPr>
        <w:t>Politics I.2</w:t>
      </w:r>
      <w:r>
        <w:t>)</w:t>
      </w:r>
    </w:p>
    <w:p w:rsidR="00EA5927" w:rsidRDefault="00442EC2">
      <w:pPr>
        <w:spacing w:before="2" w:line="255" w:lineRule="exact"/>
        <w:ind w:left="140"/>
        <w:rPr>
          <w:i/>
          <w:sz w:val="21"/>
        </w:rPr>
      </w:pPr>
      <w:r>
        <w:rPr>
          <w:sz w:val="21"/>
        </w:rPr>
        <w:t>11.30–12:00:</w:t>
      </w:r>
      <w:r>
        <w:rPr>
          <w:spacing w:val="-9"/>
          <w:sz w:val="21"/>
        </w:rPr>
        <w:t xml:space="preserve"> </w:t>
      </w:r>
      <w:r>
        <w:rPr>
          <w:i/>
          <w:sz w:val="21"/>
        </w:rPr>
        <w:t>Coffee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Break</w:t>
      </w:r>
    </w:p>
    <w:p w:rsidR="00EA5927" w:rsidRDefault="00442EC2">
      <w:pPr>
        <w:spacing w:line="255" w:lineRule="exact"/>
        <w:ind w:left="140"/>
        <w:rPr>
          <w:sz w:val="21"/>
        </w:rPr>
      </w:pPr>
      <w:r>
        <w:rPr>
          <w:sz w:val="21"/>
        </w:rPr>
        <w:t>12.00–13.00:</w:t>
      </w:r>
      <w:r>
        <w:rPr>
          <w:spacing w:val="-9"/>
          <w:sz w:val="21"/>
        </w:rPr>
        <w:t xml:space="preserve"> </w:t>
      </w:r>
      <w:r>
        <w:rPr>
          <w:sz w:val="21"/>
        </w:rPr>
        <w:t>Christoph</w:t>
      </w:r>
      <w:r>
        <w:rPr>
          <w:spacing w:val="-6"/>
          <w:sz w:val="21"/>
        </w:rPr>
        <w:t xml:space="preserve"> </w:t>
      </w:r>
      <w:r>
        <w:rPr>
          <w:sz w:val="21"/>
        </w:rPr>
        <w:t>Horn:</w:t>
      </w:r>
      <w:r>
        <w:rPr>
          <w:spacing w:val="-6"/>
          <w:sz w:val="21"/>
        </w:rPr>
        <w:t xml:space="preserve"> </w:t>
      </w:r>
      <w:r>
        <w:rPr>
          <w:sz w:val="21"/>
        </w:rPr>
        <w:t>Hegel</w:t>
      </w:r>
      <w:r>
        <w:rPr>
          <w:spacing w:val="-6"/>
          <w:sz w:val="21"/>
        </w:rPr>
        <w:t xml:space="preserve"> </w:t>
      </w:r>
      <w:r>
        <w:rPr>
          <w:sz w:val="21"/>
        </w:rPr>
        <w:t>(</w:t>
      </w:r>
      <w:r>
        <w:rPr>
          <w:i/>
          <w:sz w:val="21"/>
        </w:rPr>
        <w:t>Essay</w:t>
      </w:r>
      <w:r>
        <w:rPr>
          <w:i/>
          <w:spacing w:val="-7"/>
          <w:sz w:val="21"/>
        </w:rPr>
        <w:t xml:space="preserve"> </w:t>
      </w:r>
      <w:r>
        <w:rPr>
          <w:i/>
          <w:sz w:val="21"/>
        </w:rPr>
        <w:t>on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Natural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Law</w:t>
      </w:r>
      <w:r>
        <w:rPr>
          <w:i/>
          <w:spacing w:val="-6"/>
          <w:sz w:val="21"/>
        </w:rPr>
        <w:t xml:space="preserve"> </w:t>
      </w:r>
      <w:r>
        <w:rPr>
          <w:spacing w:val="-2"/>
          <w:sz w:val="21"/>
        </w:rPr>
        <w:t>(1802))</w:t>
      </w:r>
    </w:p>
    <w:p w:rsidR="00EA5927" w:rsidRDefault="00EA5927">
      <w:pPr>
        <w:pStyle w:val="Tijeloteksta"/>
        <w:spacing w:before="1"/>
        <w:ind w:left="0"/>
      </w:pPr>
    </w:p>
    <w:p w:rsidR="00EA5927" w:rsidRDefault="00442EC2">
      <w:pPr>
        <w:ind w:left="140"/>
        <w:rPr>
          <w:i/>
          <w:sz w:val="21"/>
        </w:rPr>
      </w:pPr>
      <w:r>
        <w:rPr>
          <w:i/>
          <w:sz w:val="21"/>
        </w:rPr>
        <w:t>Afternoon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Break</w:t>
      </w:r>
    </w:p>
    <w:p w:rsidR="00EA5927" w:rsidRDefault="00EA5927">
      <w:pPr>
        <w:pStyle w:val="Tijeloteksta"/>
        <w:ind w:left="0"/>
        <w:rPr>
          <w:i/>
        </w:rPr>
      </w:pPr>
    </w:p>
    <w:p w:rsidR="00CD0DF7" w:rsidRDefault="00442EC2" w:rsidP="00CD0DF7">
      <w:pPr>
        <w:pStyle w:val="Tijeloteksta"/>
        <w:spacing w:line="242" w:lineRule="auto"/>
      </w:pPr>
      <w:r>
        <w:t>17.30–18.</w:t>
      </w:r>
      <w:r w:rsidR="00CD0DF7">
        <w:t>15</w:t>
      </w:r>
      <w:r>
        <w:rPr>
          <w:spacing w:val="-6"/>
        </w:rPr>
        <w:t xml:space="preserve"> </w:t>
      </w:r>
      <w:r w:rsidR="00CD0DF7">
        <w:t>Nina</w:t>
      </w:r>
      <w:r w:rsidR="00CD0DF7">
        <w:rPr>
          <w:spacing w:val="-5"/>
        </w:rPr>
        <w:t xml:space="preserve"> </w:t>
      </w:r>
      <w:proofErr w:type="spellStart"/>
      <w:r w:rsidR="00CD0DF7">
        <w:t>Kusen</w:t>
      </w:r>
      <w:proofErr w:type="spellEnd"/>
      <w:r w:rsidR="00CD0DF7">
        <w:rPr>
          <w:spacing w:val="-5"/>
        </w:rPr>
        <w:t xml:space="preserve"> </w:t>
      </w:r>
      <w:proofErr w:type="spellStart"/>
      <w:r w:rsidR="00CD0DF7">
        <w:t>Tomljanovic</w:t>
      </w:r>
      <w:proofErr w:type="spellEnd"/>
      <w:r w:rsidR="00CD0DF7">
        <w:t>:</w:t>
      </w:r>
      <w:r w:rsidR="00CD0DF7">
        <w:rPr>
          <w:spacing w:val="-5"/>
        </w:rPr>
        <w:t xml:space="preserve"> </w:t>
      </w:r>
      <w:r w:rsidR="00CD0DF7">
        <w:t>“A</w:t>
      </w:r>
      <w:r w:rsidR="00CD0DF7">
        <w:rPr>
          <w:spacing w:val="-5"/>
        </w:rPr>
        <w:t xml:space="preserve"> </w:t>
      </w:r>
      <w:r w:rsidR="00CD0DF7">
        <w:t>Hermeneutic</w:t>
      </w:r>
      <w:r w:rsidR="00CD0DF7">
        <w:rPr>
          <w:spacing w:val="-5"/>
        </w:rPr>
        <w:t xml:space="preserve"> </w:t>
      </w:r>
      <w:r w:rsidR="00CD0DF7">
        <w:t>Analysis</w:t>
      </w:r>
      <w:r w:rsidR="00CD0DF7">
        <w:rPr>
          <w:spacing w:val="-5"/>
        </w:rPr>
        <w:t xml:space="preserve"> </w:t>
      </w:r>
      <w:r w:rsidR="00CD0DF7">
        <w:t>of</w:t>
      </w:r>
      <w:r w:rsidR="00CD0DF7">
        <w:rPr>
          <w:spacing w:val="-5"/>
        </w:rPr>
        <w:t xml:space="preserve"> </w:t>
      </w:r>
      <w:r w:rsidR="00CD0DF7">
        <w:t>Sacred Architecture in Socialist Zagreb, 1945–1990”</w:t>
      </w:r>
    </w:p>
    <w:p w:rsidR="00CD0DF7" w:rsidRDefault="00CD0DF7">
      <w:pPr>
        <w:pStyle w:val="Tijeloteksta"/>
        <w:spacing w:before="1"/>
        <w:rPr>
          <w:spacing w:val="-6"/>
        </w:rPr>
      </w:pPr>
    </w:p>
    <w:p w:rsidR="00EA5927" w:rsidRDefault="00442EC2">
      <w:pPr>
        <w:pStyle w:val="Tijeloteksta"/>
        <w:spacing w:before="1"/>
      </w:pPr>
      <w:r>
        <w:t>18.</w:t>
      </w:r>
      <w:r w:rsidR="00CD0DF7">
        <w:t>15</w:t>
      </w:r>
      <w:r>
        <w:t>-19.</w:t>
      </w:r>
      <w:r w:rsidR="00CD0DF7">
        <w:t>0</w:t>
      </w:r>
      <w:r>
        <w:t>0:</w:t>
      </w:r>
      <w:r>
        <w:rPr>
          <w:spacing w:val="-4"/>
        </w:rPr>
        <w:t xml:space="preserve"> </w:t>
      </w:r>
      <w:r>
        <w:t>Theodor</w:t>
      </w:r>
      <w:r>
        <w:rPr>
          <w:spacing w:val="-4"/>
        </w:rPr>
        <w:t xml:space="preserve"> </w:t>
      </w:r>
      <w:proofErr w:type="spellStart"/>
      <w:r>
        <w:t>Avenarius</w:t>
      </w:r>
      <w:proofErr w:type="spellEnd"/>
      <w:r>
        <w:rPr>
          <w:spacing w:val="-4"/>
        </w:rPr>
        <w:t xml:space="preserve"> </w:t>
      </w:r>
      <w:r>
        <w:t>“On</w:t>
      </w:r>
      <w:r>
        <w:rPr>
          <w:spacing w:val="-4"/>
        </w:rPr>
        <w:t xml:space="preserve"> </w:t>
      </w:r>
      <w:proofErr w:type="spellStart"/>
      <w:r>
        <w:t>Idiopragy</w:t>
      </w:r>
      <w:proofErr w:type="spellEnd"/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Political</w:t>
      </w:r>
      <w:r>
        <w:rPr>
          <w:spacing w:val="-4"/>
        </w:rPr>
        <w:t xml:space="preserve"> </w:t>
      </w:r>
      <w:r>
        <w:t>Ethics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Plato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Hegel”</w:t>
      </w:r>
    </w:p>
    <w:p w:rsidR="00EA5927" w:rsidRDefault="00442EC2">
      <w:pPr>
        <w:pStyle w:val="Naslov2"/>
        <w:spacing w:line="255" w:lineRule="exact"/>
      </w:pPr>
      <w:r>
        <w:t>Tuesday,</w:t>
      </w:r>
      <w:r>
        <w:rPr>
          <w:spacing w:val="-8"/>
        </w:rPr>
        <w:t xml:space="preserve"> </w:t>
      </w:r>
      <w:r>
        <w:t>September</w:t>
      </w:r>
      <w:r>
        <w:rPr>
          <w:spacing w:val="-8"/>
        </w:rPr>
        <w:t xml:space="preserve"> </w:t>
      </w:r>
      <w:r>
        <w:t>08:</w:t>
      </w:r>
      <w:r>
        <w:rPr>
          <w:spacing w:val="-8"/>
        </w:rPr>
        <w:t xml:space="preserve"> </w:t>
      </w:r>
      <w:r>
        <w:t>Communitarianism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Recognition</w:t>
      </w:r>
    </w:p>
    <w:p w:rsidR="00CD0DF7" w:rsidRDefault="00442EC2" w:rsidP="00CD0DF7">
      <w:pPr>
        <w:pStyle w:val="Tijeloteksta"/>
        <w:spacing w:before="1"/>
      </w:pPr>
      <w:r>
        <w:t>9.00–10.00:</w:t>
      </w:r>
      <w:r>
        <w:rPr>
          <w:spacing w:val="-5"/>
        </w:rPr>
        <w:t xml:space="preserve"> </w:t>
      </w:r>
      <w:r w:rsidR="00CD0DF7">
        <w:t>Jure</w:t>
      </w:r>
      <w:r w:rsidR="00CD0DF7">
        <w:rPr>
          <w:spacing w:val="-6"/>
        </w:rPr>
        <w:t xml:space="preserve"> </w:t>
      </w:r>
      <w:proofErr w:type="spellStart"/>
      <w:r w:rsidR="00CD0DF7">
        <w:t>Zovko</w:t>
      </w:r>
      <w:proofErr w:type="spellEnd"/>
      <w:r w:rsidR="00CD0DF7">
        <w:t>:</w:t>
      </w:r>
      <w:r w:rsidR="00CD0DF7">
        <w:rPr>
          <w:spacing w:val="-6"/>
        </w:rPr>
        <w:t xml:space="preserve"> </w:t>
      </w:r>
      <w:r w:rsidR="00CD0DF7">
        <w:t>“Second</w:t>
      </w:r>
      <w:r w:rsidR="00CD0DF7">
        <w:rPr>
          <w:spacing w:val="-6"/>
        </w:rPr>
        <w:t xml:space="preserve"> </w:t>
      </w:r>
      <w:r w:rsidR="00CD0DF7">
        <w:t>Nature—Plato's</w:t>
      </w:r>
      <w:r w:rsidR="00CD0DF7">
        <w:rPr>
          <w:spacing w:val="-6"/>
        </w:rPr>
        <w:t xml:space="preserve"> </w:t>
      </w:r>
      <w:r w:rsidR="00CD0DF7">
        <w:t>Philosophical</w:t>
      </w:r>
      <w:r w:rsidR="00CD0DF7">
        <w:rPr>
          <w:spacing w:val="-6"/>
        </w:rPr>
        <w:t xml:space="preserve"> </w:t>
      </w:r>
      <w:r w:rsidR="00CD0DF7">
        <w:t>Concept</w:t>
      </w:r>
      <w:r w:rsidR="00CD0DF7">
        <w:rPr>
          <w:spacing w:val="-6"/>
        </w:rPr>
        <w:t xml:space="preserve"> </w:t>
      </w:r>
      <w:r w:rsidR="00CD0DF7">
        <w:t>in Hegel's Philosophy”</w:t>
      </w:r>
    </w:p>
    <w:p w:rsidR="00EA5927" w:rsidRDefault="00EA5927">
      <w:pPr>
        <w:pStyle w:val="Tijeloteksta"/>
        <w:spacing w:line="242" w:lineRule="auto"/>
      </w:pPr>
    </w:p>
    <w:p w:rsidR="00EA5927" w:rsidRDefault="00442EC2">
      <w:pPr>
        <w:spacing w:line="252" w:lineRule="exact"/>
        <w:ind w:left="140"/>
        <w:rPr>
          <w:i/>
          <w:sz w:val="21"/>
        </w:rPr>
      </w:pPr>
      <w:r>
        <w:rPr>
          <w:sz w:val="21"/>
        </w:rPr>
        <w:t>10.00–11.00:</w:t>
      </w:r>
      <w:r>
        <w:rPr>
          <w:spacing w:val="-10"/>
          <w:sz w:val="21"/>
        </w:rPr>
        <w:t xml:space="preserve"> </w:t>
      </w:r>
      <w:r>
        <w:rPr>
          <w:sz w:val="21"/>
        </w:rPr>
        <w:t>Simon</w:t>
      </w:r>
      <w:r>
        <w:rPr>
          <w:spacing w:val="-7"/>
          <w:sz w:val="21"/>
        </w:rPr>
        <w:t xml:space="preserve"> </w:t>
      </w:r>
      <w:r>
        <w:rPr>
          <w:sz w:val="21"/>
        </w:rPr>
        <w:t>Weber:</w:t>
      </w:r>
      <w:r>
        <w:rPr>
          <w:spacing w:val="-7"/>
          <w:sz w:val="21"/>
        </w:rPr>
        <w:t xml:space="preserve"> </w:t>
      </w:r>
      <w:r>
        <w:rPr>
          <w:sz w:val="21"/>
        </w:rPr>
        <w:t>Aristotle</w:t>
      </w:r>
      <w:r>
        <w:rPr>
          <w:spacing w:val="-7"/>
          <w:sz w:val="21"/>
        </w:rPr>
        <w:t xml:space="preserve"> </w:t>
      </w:r>
      <w:r>
        <w:rPr>
          <w:sz w:val="21"/>
        </w:rPr>
        <w:t>(</w:t>
      </w:r>
      <w:r>
        <w:rPr>
          <w:i/>
          <w:sz w:val="21"/>
        </w:rPr>
        <w:t>Nicomachean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Ethics</w:t>
      </w:r>
      <w:r>
        <w:rPr>
          <w:i/>
          <w:spacing w:val="-7"/>
          <w:sz w:val="21"/>
        </w:rPr>
        <w:t xml:space="preserve"> </w:t>
      </w:r>
      <w:r>
        <w:rPr>
          <w:sz w:val="21"/>
        </w:rPr>
        <w:t>X.10</w:t>
      </w:r>
      <w:r>
        <w:rPr>
          <w:spacing w:val="-7"/>
          <w:sz w:val="21"/>
        </w:rPr>
        <w:t xml:space="preserve"> </w:t>
      </w:r>
      <w:r>
        <w:rPr>
          <w:sz w:val="21"/>
        </w:rPr>
        <w:t>and</w:t>
      </w:r>
      <w:r>
        <w:rPr>
          <w:spacing w:val="-7"/>
          <w:sz w:val="21"/>
        </w:rPr>
        <w:t xml:space="preserve"> </w:t>
      </w:r>
      <w:r>
        <w:rPr>
          <w:i/>
          <w:spacing w:val="-2"/>
          <w:sz w:val="21"/>
        </w:rPr>
        <w:t>Politics</w:t>
      </w:r>
    </w:p>
    <w:p w:rsidR="00EA5927" w:rsidRDefault="00442EC2">
      <w:pPr>
        <w:pStyle w:val="Tijeloteksta"/>
        <w:spacing w:before="2" w:line="255" w:lineRule="exact"/>
      </w:pPr>
      <w:r>
        <w:rPr>
          <w:spacing w:val="-2"/>
        </w:rPr>
        <w:t>VII.1)</w:t>
      </w:r>
    </w:p>
    <w:p w:rsidR="00EA5927" w:rsidRDefault="00442EC2">
      <w:pPr>
        <w:spacing w:line="254" w:lineRule="exact"/>
        <w:ind w:left="140"/>
        <w:rPr>
          <w:i/>
          <w:sz w:val="21"/>
        </w:rPr>
      </w:pPr>
      <w:r>
        <w:rPr>
          <w:sz w:val="21"/>
        </w:rPr>
        <w:t>11.00–11.30:</w:t>
      </w:r>
      <w:r>
        <w:rPr>
          <w:spacing w:val="-9"/>
          <w:sz w:val="21"/>
        </w:rPr>
        <w:t xml:space="preserve"> </w:t>
      </w:r>
      <w:r>
        <w:rPr>
          <w:i/>
          <w:sz w:val="21"/>
        </w:rPr>
        <w:t>Coffee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Break</w:t>
      </w:r>
    </w:p>
    <w:p w:rsidR="00EA5927" w:rsidRDefault="00442EC2">
      <w:pPr>
        <w:pStyle w:val="Tijeloteksta"/>
        <w:spacing w:line="242" w:lineRule="auto"/>
      </w:pPr>
      <w:r>
        <w:t>11.30–12.30:</w:t>
      </w:r>
      <w:r>
        <w:rPr>
          <w:spacing w:val="-7"/>
        </w:rPr>
        <w:t xml:space="preserve"> </w:t>
      </w:r>
      <w:r>
        <w:t>Christoph</w:t>
      </w:r>
      <w:r>
        <w:rPr>
          <w:spacing w:val="-7"/>
        </w:rPr>
        <w:t xml:space="preserve"> </w:t>
      </w:r>
      <w:r>
        <w:t>Horn:</w:t>
      </w:r>
      <w:r>
        <w:rPr>
          <w:spacing w:val="-7"/>
        </w:rPr>
        <w:t xml:space="preserve"> </w:t>
      </w:r>
      <w:r>
        <w:t>Hegel</w:t>
      </w:r>
      <w:r>
        <w:rPr>
          <w:spacing w:val="-7"/>
        </w:rPr>
        <w:t xml:space="preserve"> </w:t>
      </w:r>
      <w:r>
        <w:t>(</w:t>
      </w:r>
      <w:r>
        <w:rPr>
          <w:i/>
        </w:rPr>
        <w:t>Phenomenology</w:t>
      </w:r>
      <w:r>
        <w:t>:</w:t>
      </w:r>
      <w:r>
        <w:rPr>
          <w:spacing w:val="-7"/>
        </w:rPr>
        <w:t xml:space="preserve"> </w:t>
      </w:r>
      <w:r>
        <w:t>B,</w:t>
      </w:r>
      <w:r>
        <w:rPr>
          <w:spacing w:val="-7"/>
        </w:rPr>
        <w:t xml:space="preserve"> </w:t>
      </w:r>
      <w:r>
        <w:t>Self-consciousness: Master and Slave)</w:t>
      </w:r>
    </w:p>
    <w:p w:rsidR="00CD0DF7" w:rsidRPr="00CD0DF7" w:rsidRDefault="00CD0DF7" w:rsidP="00CD0DF7">
      <w:pPr>
        <w:pStyle w:val="Tijeloteksta"/>
        <w:spacing w:line="242" w:lineRule="auto"/>
      </w:pPr>
      <w:r>
        <w:t xml:space="preserve">12.30-13.00 </w:t>
      </w:r>
      <w:r w:rsidRPr="00CD0DF7">
        <w:t xml:space="preserve">12.30-13.00   Jure </w:t>
      </w:r>
      <w:proofErr w:type="spellStart"/>
      <w:r w:rsidRPr="00CD0DF7">
        <w:t>Zovko</w:t>
      </w:r>
      <w:proofErr w:type="spellEnd"/>
      <w:r w:rsidRPr="00CD0DF7">
        <w:t xml:space="preserve">: </w:t>
      </w:r>
      <w:proofErr w:type="spellStart"/>
      <w:r w:rsidRPr="00CD0DF7">
        <w:t>Texte</w:t>
      </w:r>
      <w:proofErr w:type="spellEnd"/>
      <w:r w:rsidRPr="00CD0DF7">
        <w:t xml:space="preserve"> to Second Nature:  Plato, </w:t>
      </w:r>
      <w:r w:rsidRPr="00CD0DF7">
        <w:rPr>
          <w:lang/>
        </w:rPr>
        <w:t>Platons</w:t>
      </w:r>
      <w:r w:rsidRPr="00CD0DF7">
        <w:rPr>
          <w:b/>
          <w:bCs/>
          <w:lang/>
        </w:rPr>
        <w:t> </w:t>
      </w:r>
      <w:r w:rsidRPr="00CD0DF7">
        <w:rPr>
          <w:i/>
          <w:iCs/>
          <w:lang/>
        </w:rPr>
        <w:t>Politeia</w:t>
      </w:r>
      <w:r w:rsidRPr="00CD0DF7">
        <w:rPr>
          <w:b/>
          <w:bCs/>
          <w:lang/>
        </w:rPr>
        <w:t> </w:t>
      </w:r>
      <w:r w:rsidRPr="00CD0DF7">
        <w:rPr>
          <w:lang/>
        </w:rPr>
        <w:t>(</w:t>
      </w:r>
      <w:r w:rsidRPr="00CD0DF7">
        <w:t xml:space="preserve">R </w:t>
      </w:r>
      <w:r w:rsidRPr="00CD0DF7">
        <w:rPr>
          <w:lang/>
        </w:rPr>
        <w:t>409a ff.</w:t>
      </w:r>
      <w:r w:rsidRPr="00CD0DF7">
        <w:rPr>
          <w:lang w:val="hr-HR"/>
        </w:rPr>
        <w:t xml:space="preserve">; R 401 d </w:t>
      </w:r>
      <w:proofErr w:type="spellStart"/>
      <w:r w:rsidRPr="00CD0DF7">
        <w:rPr>
          <w:lang w:val="hr-HR"/>
        </w:rPr>
        <w:t>ff</w:t>
      </w:r>
      <w:proofErr w:type="spellEnd"/>
      <w:r w:rsidRPr="00CD0DF7">
        <w:rPr>
          <w:lang w:val="hr-HR"/>
        </w:rPr>
        <w:t>.</w:t>
      </w:r>
      <w:r w:rsidRPr="00CD0DF7">
        <w:rPr>
          <w:lang/>
        </w:rPr>
        <w:t>)</w:t>
      </w:r>
      <w:r w:rsidRPr="00CD0DF7">
        <w:rPr>
          <w:lang w:val="hr-HR"/>
        </w:rPr>
        <w:t>; Hegel,</w:t>
      </w:r>
      <w:r w:rsidRPr="00CD0DF7">
        <w:rPr>
          <w:b/>
          <w:bCs/>
          <w:lang/>
        </w:rPr>
        <w:t> </w:t>
      </w:r>
      <w:r w:rsidRPr="00CD0DF7">
        <w:rPr>
          <w:lang w:val="hr-HR"/>
        </w:rPr>
        <w:t>GW, 30. 3, 1083</w:t>
      </w:r>
      <w:r w:rsidRPr="00CD0DF7">
        <w:rPr>
          <w:b/>
          <w:bCs/>
          <w:lang w:val="hr-HR"/>
        </w:rPr>
        <w:t xml:space="preserve">; </w:t>
      </w:r>
      <w:r w:rsidRPr="00CD0DF7">
        <w:t xml:space="preserve">GW, 27.4,  1188 ff; GW, 14.1,  138; 141 ff; </w:t>
      </w:r>
    </w:p>
    <w:p w:rsidR="00CD0DF7" w:rsidRDefault="00CD0DF7">
      <w:pPr>
        <w:pStyle w:val="Tijeloteksta"/>
        <w:spacing w:line="242" w:lineRule="auto"/>
      </w:pPr>
    </w:p>
    <w:p w:rsidR="00EA5927" w:rsidRDefault="00442EC2">
      <w:pPr>
        <w:spacing w:before="254"/>
        <w:ind w:left="140"/>
        <w:rPr>
          <w:i/>
          <w:sz w:val="21"/>
        </w:rPr>
      </w:pPr>
      <w:r>
        <w:rPr>
          <w:i/>
          <w:sz w:val="21"/>
        </w:rPr>
        <w:t>Afternoon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Break</w:t>
      </w:r>
    </w:p>
    <w:p w:rsidR="00EA5927" w:rsidRDefault="00442EC2">
      <w:pPr>
        <w:spacing w:before="252" w:line="242" w:lineRule="auto"/>
        <w:ind w:left="140" w:right="4"/>
        <w:rPr>
          <w:sz w:val="21"/>
        </w:rPr>
      </w:pPr>
      <w:r>
        <w:rPr>
          <w:sz w:val="21"/>
        </w:rPr>
        <w:t>17.30–18.30:</w:t>
      </w:r>
      <w:r>
        <w:rPr>
          <w:spacing w:val="-6"/>
          <w:sz w:val="21"/>
        </w:rPr>
        <w:t xml:space="preserve"> </w:t>
      </w:r>
      <w:proofErr w:type="spellStart"/>
      <w:r>
        <w:rPr>
          <w:sz w:val="21"/>
        </w:rPr>
        <w:t>Bärbel</w:t>
      </w:r>
      <w:proofErr w:type="spellEnd"/>
      <w:r>
        <w:rPr>
          <w:spacing w:val="-6"/>
          <w:sz w:val="21"/>
        </w:rPr>
        <w:t xml:space="preserve"> </w:t>
      </w:r>
      <w:proofErr w:type="spellStart"/>
      <w:r>
        <w:rPr>
          <w:sz w:val="21"/>
        </w:rPr>
        <w:t>Frischmann</w:t>
      </w:r>
      <w:proofErr w:type="spellEnd"/>
      <w:r>
        <w:rPr>
          <w:sz w:val="21"/>
        </w:rPr>
        <w:t>:</w:t>
      </w:r>
      <w:r>
        <w:rPr>
          <w:spacing w:val="-6"/>
          <w:sz w:val="21"/>
        </w:rPr>
        <w:t xml:space="preserve"> </w:t>
      </w:r>
      <w:r>
        <w:rPr>
          <w:sz w:val="21"/>
        </w:rPr>
        <w:t>“Fichte</w:t>
      </w:r>
      <w:r>
        <w:rPr>
          <w:spacing w:val="-6"/>
          <w:sz w:val="21"/>
        </w:rPr>
        <w:t xml:space="preserve"> </w:t>
      </w:r>
      <w:r>
        <w:rPr>
          <w:sz w:val="21"/>
        </w:rPr>
        <w:t>on</w:t>
      </w:r>
      <w:r>
        <w:rPr>
          <w:spacing w:val="-6"/>
          <w:sz w:val="21"/>
        </w:rPr>
        <w:t xml:space="preserve"> </w:t>
      </w:r>
      <w:r>
        <w:rPr>
          <w:sz w:val="21"/>
        </w:rPr>
        <w:t>Recognition</w:t>
      </w:r>
      <w:r>
        <w:rPr>
          <w:spacing w:val="-6"/>
          <w:sz w:val="21"/>
        </w:rPr>
        <w:t xml:space="preserve"> </w:t>
      </w:r>
      <w:r>
        <w:rPr>
          <w:sz w:val="21"/>
        </w:rPr>
        <w:t>(</w:t>
      </w:r>
      <w:r>
        <w:rPr>
          <w:i/>
          <w:sz w:val="21"/>
        </w:rPr>
        <w:t>Foundations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of Natural Law</w:t>
      </w:r>
      <w:r>
        <w:rPr>
          <w:sz w:val="21"/>
        </w:rPr>
        <w:t>)”</w:t>
      </w:r>
    </w:p>
    <w:p w:rsidR="00EA5927" w:rsidRDefault="00442EC2">
      <w:pPr>
        <w:pStyle w:val="Tijeloteksta"/>
        <w:spacing w:line="252" w:lineRule="exact"/>
      </w:pPr>
      <w:r>
        <w:t>18.30–19.30:</w:t>
      </w:r>
      <w:r>
        <w:rPr>
          <w:spacing w:val="-12"/>
        </w:rPr>
        <w:t xml:space="preserve"> </w:t>
      </w:r>
      <w:r>
        <w:t>S</w:t>
      </w:r>
      <w:r>
        <w:t>usanne</w:t>
      </w:r>
      <w:r>
        <w:rPr>
          <w:spacing w:val="-9"/>
        </w:rPr>
        <w:t xml:space="preserve"> </w:t>
      </w:r>
      <w:proofErr w:type="spellStart"/>
      <w:r>
        <w:t>Teschner</w:t>
      </w:r>
      <w:proofErr w:type="spellEnd"/>
      <w:r>
        <w:t>:</w:t>
      </w:r>
      <w:r>
        <w:rPr>
          <w:spacing w:val="-10"/>
        </w:rPr>
        <w:t xml:space="preserve"> </w:t>
      </w:r>
      <w:r>
        <w:t>Schlegel’s</w:t>
      </w:r>
      <w:r>
        <w:rPr>
          <w:spacing w:val="-9"/>
        </w:rPr>
        <w:t xml:space="preserve"> </w:t>
      </w:r>
      <w:r>
        <w:t>Political</w:t>
      </w:r>
      <w:r>
        <w:rPr>
          <w:spacing w:val="-9"/>
        </w:rPr>
        <w:t xml:space="preserve"> </w:t>
      </w:r>
      <w:r>
        <w:rPr>
          <w:spacing w:val="-2"/>
        </w:rPr>
        <w:t>Philosophy</w:t>
      </w:r>
    </w:p>
    <w:p w:rsidR="00EA5927" w:rsidRDefault="00442EC2">
      <w:pPr>
        <w:pStyle w:val="Naslov2"/>
        <w:spacing w:before="89"/>
      </w:pPr>
      <w:r>
        <w:rPr>
          <w:b w:val="0"/>
        </w:rPr>
        <w:br w:type="column"/>
      </w:r>
      <w:r>
        <w:t>Wednesday,</w:t>
      </w:r>
      <w:r>
        <w:rPr>
          <w:spacing w:val="-9"/>
        </w:rPr>
        <w:t xml:space="preserve"> </w:t>
      </w:r>
      <w:r>
        <w:t>September</w:t>
      </w:r>
      <w:r>
        <w:rPr>
          <w:spacing w:val="-8"/>
        </w:rPr>
        <w:t xml:space="preserve"> </w:t>
      </w:r>
      <w:r>
        <w:t>09:</w:t>
      </w:r>
      <w:r>
        <w:rPr>
          <w:spacing w:val="-7"/>
        </w:rPr>
        <w:t xml:space="preserve"> </w:t>
      </w:r>
      <w:r>
        <w:rPr>
          <w:spacing w:val="-2"/>
        </w:rPr>
        <w:t>Contractarianism</w:t>
      </w:r>
    </w:p>
    <w:p w:rsidR="00CD0DF7" w:rsidRDefault="00442EC2" w:rsidP="00CD0DF7">
      <w:pPr>
        <w:pStyle w:val="Tijeloteksta"/>
        <w:spacing w:line="242" w:lineRule="auto"/>
      </w:pPr>
      <w:r>
        <w:t>9.00–10.00:</w:t>
      </w:r>
      <w:r>
        <w:rPr>
          <w:spacing w:val="-6"/>
        </w:rPr>
        <w:t xml:space="preserve"> </w:t>
      </w:r>
      <w:r>
        <w:t>Jakub</w:t>
      </w:r>
      <w:r>
        <w:rPr>
          <w:spacing w:val="-6"/>
        </w:rPr>
        <w:t xml:space="preserve"> </w:t>
      </w:r>
      <w:proofErr w:type="spellStart"/>
      <w:r>
        <w:t>Jinek</w:t>
      </w:r>
      <w:proofErr w:type="spellEnd"/>
      <w:r>
        <w:t>:</w:t>
      </w:r>
      <w:r>
        <w:rPr>
          <w:spacing w:val="-6"/>
        </w:rPr>
        <w:t xml:space="preserve"> </w:t>
      </w:r>
      <w:r>
        <w:t>Plato</w:t>
      </w:r>
      <w:r>
        <w:rPr>
          <w:spacing w:val="-6"/>
        </w:rPr>
        <w:t xml:space="preserve"> </w:t>
      </w:r>
      <w:r>
        <w:t>(</w:t>
      </w:r>
      <w:r>
        <w:rPr>
          <w:i/>
        </w:rPr>
        <w:t>Republic</w:t>
      </w:r>
      <w:r>
        <w:rPr>
          <w:i/>
          <w:spacing w:val="-5"/>
        </w:rPr>
        <w:t xml:space="preserve"> </w:t>
      </w:r>
      <w:r>
        <w:t>II,358e—359b,</w:t>
      </w:r>
      <w:r>
        <w:rPr>
          <w:spacing w:val="-6"/>
        </w:rPr>
        <w:t xml:space="preserve"> </w:t>
      </w:r>
      <w:r>
        <w:t>IV,425c—d,</w:t>
      </w:r>
      <w:r>
        <w:rPr>
          <w:spacing w:val="-6"/>
        </w:rPr>
        <w:t xml:space="preserve"> </w:t>
      </w:r>
      <w:r>
        <w:rPr>
          <w:i/>
        </w:rPr>
        <w:t xml:space="preserve">Laws </w:t>
      </w:r>
      <w:r>
        <w:t xml:space="preserve">I,628b, X,889e, </w:t>
      </w:r>
      <w:r>
        <w:rPr>
          <w:i/>
        </w:rPr>
        <w:t xml:space="preserve">Crito </w:t>
      </w:r>
      <w:r>
        <w:t>52b—54d)</w:t>
      </w:r>
      <w:r w:rsidR="00CD0DF7">
        <w:t xml:space="preserve">; </w:t>
      </w:r>
      <w:proofErr w:type="spellStart"/>
      <w:r w:rsidR="00CD0DF7">
        <w:t>JPlato</w:t>
      </w:r>
      <w:proofErr w:type="spellEnd"/>
      <w:r w:rsidR="00CD0DF7">
        <w:rPr>
          <w:spacing w:val="-5"/>
        </w:rPr>
        <w:t xml:space="preserve"> </w:t>
      </w:r>
      <w:r w:rsidR="00CD0DF7">
        <w:t>(</w:t>
      </w:r>
      <w:r w:rsidR="00CD0DF7">
        <w:rPr>
          <w:i/>
        </w:rPr>
        <w:t>Republic</w:t>
      </w:r>
      <w:r w:rsidR="00CD0DF7">
        <w:rPr>
          <w:i/>
          <w:spacing w:val="-4"/>
        </w:rPr>
        <w:t xml:space="preserve"> </w:t>
      </w:r>
      <w:r w:rsidR="00CD0DF7">
        <w:t>IV,419a—421c,</w:t>
      </w:r>
      <w:r w:rsidR="00CD0DF7">
        <w:rPr>
          <w:spacing w:val="38"/>
        </w:rPr>
        <w:t xml:space="preserve"> </w:t>
      </w:r>
      <w:r w:rsidR="00CD0DF7">
        <w:t>V,462a—e,</w:t>
      </w:r>
      <w:r w:rsidR="00CD0DF7">
        <w:rPr>
          <w:spacing w:val="-5"/>
        </w:rPr>
        <w:t xml:space="preserve"> </w:t>
      </w:r>
      <w:r w:rsidR="00CD0DF7">
        <w:rPr>
          <w:i/>
        </w:rPr>
        <w:t xml:space="preserve">Laws </w:t>
      </w:r>
      <w:r w:rsidR="00CD0DF7">
        <w:t>I,630e—632c, 636a—e, 645b—c, II,652b—653c)</w:t>
      </w:r>
    </w:p>
    <w:p w:rsidR="00EA5927" w:rsidRDefault="00EA5927">
      <w:pPr>
        <w:pStyle w:val="Tijeloteksta"/>
        <w:spacing w:before="2"/>
        <w:ind w:right="88"/>
      </w:pPr>
    </w:p>
    <w:p w:rsidR="00EA5927" w:rsidRDefault="00442EC2">
      <w:pPr>
        <w:spacing w:line="242" w:lineRule="auto"/>
        <w:ind w:left="140" w:right="1969"/>
        <w:rPr>
          <w:i/>
          <w:sz w:val="21"/>
        </w:rPr>
      </w:pPr>
      <w:r>
        <w:rPr>
          <w:sz w:val="21"/>
        </w:rPr>
        <w:t>10.00–11.00:</w:t>
      </w:r>
      <w:r>
        <w:rPr>
          <w:spacing w:val="-8"/>
          <w:sz w:val="21"/>
        </w:rPr>
        <w:t xml:space="preserve"> </w:t>
      </w:r>
      <w:r>
        <w:rPr>
          <w:sz w:val="21"/>
        </w:rPr>
        <w:t>Simon</w:t>
      </w:r>
      <w:r>
        <w:rPr>
          <w:spacing w:val="-8"/>
          <w:sz w:val="21"/>
        </w:rPr>
        <w:t xml:space="preserve"> </w:t>
      </w:r>
      <w:r>
        <w:rPr>
          <w:sz w:val="21"/>
        </w:rPr>
        <w:t>Weber:</w:t>
      </w:r>
      <w:r>
        <w:rPr>
          <w:spacing w:val="-8"/>
          <w:sz w:val="21"/>
        </w:rPr>
        <w:t xml:space="preserve"> </w:t>
      </w:r>
      <w:r>
        <w:rPr>
          <w:sz w:val="21"/>
        </w:rPr>
        <w:t>Aristotle</w:t>
      </w:r>
      <w:r>
        <w:rPr>
          <w:spacing w:val="-7"/>
          <w:sz w:val="21"/>
        </w:rPr>
        <w:t xml:space="preserve"> </w:t>
      </w:r>
      <w:r>
        <w:rPr>
          <w:sz w:val="21"/>
        </w:rPr>
        <w:t>(</w:t>
      </w:r>
      <w:r>
        <w:rPr>
          <w:i/>
          <w:sz w:val="21"/>
        </w:rPr>
        <w:t>Politics</w:t>
      </w:r>
      <w:r>
        <w:rPr>
          <w:i/>
          <w:spacing w:val="-8"/>
          <w:sz w:val="21"/>
        </w:rPr>
        <w:t xml:space="preserve"> </w:t>
      </w:r>
      <w:r>
        <w:rPr>
          <w:sz w:val="21"/>
        </w:rPr>
        <w:t xml:space="preserve">III.9) 11.00–11.30: </w:t>
      </w:r>
      <w:r>
        <w:rPr>
          <w:i/>
          <w:sz w:val="21"/>
        </w:rPr>
        <w:t>Coffee Break</w:t>
      </w:r>
    </w:p>
    <w:p w:rsidR="00EA5927" w:rsidRDefault="00442EC2">
      <w:pPr>
        <w:spacing w:line="252" w:lineRule="exact"/>
        <w:ind w:left="140"/>
        <w:rPr>
          <w:spacing w:val="-4"/>
          <w:sz w:val="21"/>
        </w:rPr>
      </w:pPr>
      <w:r>
        <w:rPr>
          <w:sz w:val="21"/>
        </w:rPr>
        <w:t>11.30–12.30:</w:t>
      </w:r>
      <w:r>
        <w:rPr>
          <w:spacing w:val="-11"/>
          <w:sz w:val="21"/>
        </w:rPr>
        <w:t xml:space="preserve"> </w:t>
      </w:r>
      <w:r>
        <w:rPr>
          <w:sz w:val="21"/>
        </w:rPr>
        <w:t>Christoph</w:t>
      </w:r>
      <w:r>
        <w:rPr>
          <w:spacing w:val="-8"/>
          <w:sz w:val="21"/>
        </w:rPr>
        <w:t xml:space="preserve"> </w:t>
      </w:r>
      <w:r>
        <w:rPr>
          <w:sz w:val="21"/>
        </w:rPr>
        <w:t>Horn:</w:t>
      </w:r>
      <w:r>
        <w:rPr>
          <w:spacing w:val="-8"/>
          <w:sz w:val="21"/>
        </w:rPr>
        <w:t xml:space="preserve"> </w:t>
      </w:r>
      <w:r>
        <w:rPr>
          <w:sz w:val="21"/>
        </w:rPr>
        <w:t>Hegel</w:t>
      </w:r>
      <w:r>
        <w:rPr>
          <w:spacing w:val="-9"/>
          <w:sz w:val="21"/>
        </w:rPr>
        <w:t xml:space="preserve"> </w:t>
      </w:r>
      <w:r>
        <w:rPr>
          <w:sz w:val="21"/>
        </w:rPr>
        <w:t>(</w:t>
      </w:r>
      <w:r>
        <w:rPr>
          <w:i/>
          <w:sz w:val="21"/>
        </w:rPr>
        <w:t>Philosophy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of</w:t>
      </w:r>
      <w:r>
        <w:rPr>
          <w:i/>
          <w:spacing w:val="-8"/>
          <w:sz w:val="21"/>
        </w:rPr>
        <w:t xml:space="preserve"> </w:t>
      </w:r>
      <w:r>
        <w:rPr>
          <w:i/>
          <w:sz w:val="21"/>
        </w:rPr>
        <w:t>Right</w:t>
      </w:r>
      <w:r>
        <w:rPr>
          <w:sz w:val="21"/>
        </w:rPr>
        <w:t>,</w:t>
      </w:r>
      <w:r>
        <w:rPr>
          <w:spacing w:val="-8"/>
          <w:sz w:val="21"/>
        </w:rPr>
        <w:t xml:space="preserve"> </w:t>
      </w:r>
      <w:r>
        <w:rPr>
          <w:sz w:val="21"/>
        </w:rPr>
        <w:t>§§182-</w:t>
      </w:r>
      <w:r>
        <w:rPr>
          <w:spacing w:val="-4"/>
          <w:sz w:val="21"/>
        </w:rPr>
        <w:t>184)</w:t>
      </w:r>
    </w:p>
    <w:p w:rsidR="00367733" w:rsidRDefault="00367733" w:rsidP="00367733">
      <w:pPr>
        <w:spacing w:line="252" w:lineRule="exact"/>
        <w:ind w:left="140"/>
        <w:rPr>
          <w:sz w:val="21"/>
        </w:rPr>
      </w:pPr>
      <w:r>
        <w:rPr>
          <w:spacing w:val="-4"/>
          <w:sz w:val="21"/>
        </w:rPr>
        <w:t xml:space="preserve">12.30-13.15 </w:t>
      </w:r>
      <w:proofErr w:type="spellStart"/>
      <w:r>
        <w:rPr>
          <w:spacing w:val="-4"/>
          <w:sz w:val="21"/>
        </w:rPr>
        <w:t>Nives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pacing w:val="-4"/>
          <w:sz w:val="21"/>
        </w:rPr>
        <w:t>Delija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pacing w:val="-4"/>
          <w:sz w:val="21"/>
        </w:rPr>
        <w:t>Trešćec</w:t>
      </w:r>
      <w:proofErr w:type="spellEnd"/>
      <w:r>
        <w:rPr>
          <w:spacing w:val="-4"/>
          <w:sz w:val="21"/>
        </w:rPr>
        <w:t xml:space="preserve">: Greek Ethos in </w:t>
      </w:r>
      <w:proofErr w:type="spellStart"/>
      <w:r>
        <w:rPr>
          <w:spacing w:val="-4"/>
          <w:sz w:val="21"/>
        </w:rPr>
        <w:t>Hegels</w:t>
      </w:r>
      <w:proofErr w:type="spellEnd"/>
      <w:r>
        <w:rPr>
          <w:spacing w:val="-4"/>
          <w:sz w:val="21"/>
        </w:rPr>
        <w:t xml:space="preserve"> </w:t>
      </w:r>
      <w:proofErr w:type="spellStart"/>
      <w:r>
        <w:rPr>
          <w:spacing w:val="-4"/>
          <w:sz w:val="21"/>
        </w:rPr>
        <w:t>Philosphy</w:t>
      </w:r>
      <w:proofErr w:type="spellEnd"/>
    </w:p>
    <w:p w:rsidR="00367733" w:rsidRDefault="00367733">
      <w:pPr>
        <w:spacing w:line="252" w:lineRule="exact"/>
        <w:ind w:left="140"/>
        <w:rPr>
          <w:sz w:val="21"/>
        </w:rPr>
      </w:pPr>
    </w:p>
    <w:p w:rsidR="00EA5927" w:rsidRDefault="00442EC2">
      <w:pPr>
        <w:spacing w:before="254"/>
        <w:ind w:left="140"/>
        <w:rPr>
          <w:i/>
          <w:sz w:val="21"/>
        </w:rPr>
      </w:pPr>
      <w:r>
        <w:rPr>
          <w:i/>
          <w:sz w:val="21"/>
        </w:rPr>
        <w:t>Afternoon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Break</w:t>
      </w:r>
    </w:p>
    <w:p w:rsidR="00EA5927" w:rsidRDefault="00EA5927">
      <w:pPr>
        <w:pStyle w:val="Tijeloteksta"/>
        <w:ind w:left="0"/>
        <w:rPr>
          <w:i/>
        </w:rPr>
      </w:pPr>
    </w:p>
    <w:p w:rsidR="00EA5927" w:rsidRDefault="00442EC2">
      <w:pPr>
        <w:pStyle w:val="Tijeloteksta"/>
        <w:spacing w:before="1"/>
      </w:pPr>
      <w:r>
        <w:t>17.30–18.30:</w:t>
      </w:r>
      <w:r>
        <w:rPr>
          <w:spacing w:val="-4"/>
        </w:rPr>
        <w:t xml:space="preserve"> </w:t>
      </w:r>
      <w:r>
        <w:t>Ivana</w:t>
      </w:r>
      <w:r>
        <w:rPr>
          <w:spacing w:val="-4"/>
        </w:rPr>
        <w:t xml:space="preserve"> </w:t>
      </w:r>
      <w:proofErr w:type="spellStart"/>
      <w:r>
        <w:t>Renic</w:t>
      </w:r>
      <w:proofErr w:type="spellEnd"/>
      <w:r>
        <w:t>:</w:t>
      </w:r>
      <w:r>
        <w:rPr>
          <w:spacing w:val="-4"/>
        </w:rPr>
        <w:t xml:space="preserve"> </w:t>
      </w:r>
      <w:r>
        <w:t>“From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Family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Republic: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Republicanism of Nicolaus </w:t>
      </w:r>
      <w:proofErr w:type="spellStart"/>
      <w:r>
        <w:t>Gozzius</w:t>
      </w:r>
      <w:proofErr w:type="spellEnd"/>
      <w:r>
        <w:t>"</w:t>
      </w:r>
    </w:p>
    <w:p w:rsidR="00EA5927" w:rsidRDefault="00442EC2">
      <w:pPr>
        <w:pStyle w:val="Tijeloteksta"/>
        <w:spacing w:before="1"/>
      </w:pPr>
      <w:r>
        <w:t>18.30–19.30:</w:t>
      </w:r>
      <w:r>
        <w:rPr>
          <w:spacing w:val="-4"/>
        </w:rPr>
        <w:t xml:space="preserve"> </w:t>
      </w:r>
      <w:r>
        <w:t>Javier</w:t>
      </w:r>
      <w:r>
        <w:rPr>
          <w:spacing w:val="-4"/>
        </w:rPr>
        <w:t xml:space="preserve"> </w:t>
      </w:r>
      <w:r>
        <w:t>Fuentes:</w:t>
      </w:r>
      <w:r>
        <w:rPr>
          <w:spacing w:val="-4"/>
        </w:rPr>
        <w:t xml:space="preserve"> </w:t>
      </w:r>
      <w:r>
        <w:t>“Before</w:t>
      </w:r>
      <w:r>
        <w:rPr>
          <w:spacing w:val="-4"/>
        </w:rPr>
        <w:t xml:space="preserve"> </w:t>
      </w:r>
      <w:r>
        <w:t>Polybius:</w:t>
      </w:r>
      <w:r>
        <w:rPr>
          <w:spacing w:val="-4"/>
        </w:rPr>
        <w:t xml:space="preserve"> </w:t>
      </w:r>
      <w:r>
        <w:t>Mixed</w:t>
      </w:r>
      <w:r>
        <w:rPr>
          <w:spacing w:val="-4"/>
        </w:rPr>
        <w:t xml:space="preserve"> </w:t>
      </w:r>
      <w:r>
        <w:t>Government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Plato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Aristotle”</w:t>
      </w:r>
    </w:p>
    <w:p w:rsidR="00EA5927" w:rsidRDefault="00442EC2">
      <w:pPr>
        <w:pStyle w:val="Naslov2"/>
        <w:spacing w:line="255" w:lineRule="exact"/>
      </w:pPr>
      <w:r>
        <w:t>Thursday,</w:t>
      </w:r>
      <w:r>
        <w:rPr>
          <w:spacing w:val="-7"/>
        </w:rPr>
        <w:t xml:space="preserve"> </w:t>
      </w:r>
      <w:r>
        <w:t>September</w:t>
      </w:r>
      <w:r>
        <w:rPr>
          <w:spacing w:val="-7"/>
        </w:rPr>
        <w:t xml:space="preserve"> </w:t>
      </w:r>
      <w:r>
        <w:t>10:</w:t>
      </w:r>
      <w:r>
        <w:rPr>
          <w:spacing w:val="-7"/>
        </w:rPr>
        <w:t xml:space="preserve"> </w:t>
      </w:r>
      <w:r>
        <w:rPr>
          <w:spacing w:val="-2"/>
        </w:rPr>
        <w:t>Excursion</w:t>
      </w:r>
    </w:p>
    <w:p w:rsidR="00EA5927" w:rsidRDefault="00442EC2">
      <w:pPr>
        <w:pStyle w:val="Tijeloteksta"/>
        <w:spacing w:line="242" w:lineRule="auto"/>
        <w:ind w:right="2857"/>
      </w:pPr>
      <w:r>
        <w:t xml:space="preserve">10.00–16.00: Philosophy in </w:t>
      </w:r>
      <w:r>
        <w:t>Dalmatia (including</w:t>
      </w:r>
      <w:r>
        <w:rPr>
          <w:spacing w:val="-6"/>
        </w:rPr>
        <w:t xml:space="preserve"> </w:t>
      </w:r>
      <w:r>
        <w:t>reading</w:t>
      </w:r>
      <w:r>
        <w:rPr>
          <w:spacing w:val="-6"/>
        </w:rPr>
        <w:t xml:space="preserve"> </w:t>
      </w:r>
      <w:r>
        <w:t>session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Plato,</w:t>
      </w:r>
      <w:r>
        <w:rPr>
          <w:spacing w:val="-6"/>
        </w:rPr>
        <w:t xml:space="preserve"> </w:t>
      </w:r>
      <w:r>
        <w:rPr>
          <w:i/>
        </w:rPr>
        <w:t>Laws</w:t>
      </w:r>
      <w:r>
        <w:rPr>
          <w:i/>
          <w:spacing w:val="-6"/>
        </w:rPr>
        <w:t xml:space="preserve"> </w:t>
      </w:r>
      <w:r>
        <w:t>X)</w:t>
      </w:r>
    </w:p>
    <w:p w:rsidR="00EA5927" w:rsidRDefault="00442EC2">
      <w:pPr>
        <w:pStyle w:val="Tijeloteksta"/>
        <w:spacing w:before="254"/>
        <w:ind w:right="38"/>
      </w:pPr>
      <w:r>
        <w:t>17.30–18.30:</w:t>
      </w:r>
      <w:r>
        <w:rPr>
          <w:spacing w:val="-4"/>
        </w:rPr>
        <w:t xml:space="preserve"> </w:t>
      </w:r>
      <w:r>
        <w:t>Marko</w:t>
      </w:r>
      <w:r>
        <w:rPr>
          <w:spacing w:val="-4"/>
        </w:rPr>
        <w:t xml:space="preserve"> </w:t>
      </w:r>
      <w:proofErr w:type="spellStart"/>
      <w:r>
        <w:t>Kyrkach</w:t>
      </w:r>
      <w:proofErr w:type="spellEnd"/>
      <w:r>
        <w:t>,</w:t>
      </w:r>
      <w:r>
        <w:rPr>
          <w:spacing w:val="-4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Phenomenon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Aristotle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 xml:space="preserve">Hegel” 18.30-19.30: Eva </w:t>
      </w:r>
      <w:proofErr w:type="spellStart"/>
      <w:r>
        <w:t>Monardes</w:t>
      </w:r>
      <w:proofErr w:type="spellEnd"/>
      <w:r>
        <w:t>: "Governing for the Good, Leading to Ruin: Aristotle and Greek Tragedy"</w:t>
      </w:r>
    </w:p>
    <w:p w:rsidR="00EA5927" w:rsidRDefault="00442EC2">
      <w:pPr>
        <w:pStyle w:val="Naslov2"/>
        <w:spacing w:before="253"/>
      </w:pPr>
      <w:r>
        <w:t>Friday,</w:t>
      </w:r>
      <w:r>
        <w:rPr>
          <w:spacing w:val="-6"/>
        </w:rPr>
        <w:t xml:space="preserve"> </w:t>
      </w:r>
      <w:r>
        <w:t>September</w:t>
      </w:r>
      <w:r>
        <w:rPr>
          <w:spacing w:val="-7"/>
        </w:rPr>
        <w:t xml:space="preserve"> </w:t>
      </w:r>
      <w:r>
        <w:t>11:</w:t>
      </w:r>
      <w:r>
        <w:rPr>
          <w:spacing w:val="-6"/>
        </w:rPr>
        <w:t xml:space="preserve"> </w:t>
      </w:r>
      <w:r>
        <w:t>Project</w:t>
      </w:r>
      <w:r>
        <w:rPr>
          <w:spacing w:val="-6"/>
        </w:rPr>
        <w:t xml:space="preserve"> </w:t>
      </w:r>
      <w:r>
        <w:rPr>
          <w:spacing w:val="-2"/>
        </w:rPr>
        <w:t>Presentations</w:t>
      </w:r>
    </w:p>
    <w:p w:rsidR="00EA5927" w:rsidRDefault="00442EC2">
      <w:pPr>
        <w:pStyle w:val="Tijeloteksta"/>
        <w:spacing w:before="3"/>
      </w:pPr>
      <w:r>
        <w:t>09.00–10.00:</w:t>
      </w:r>
      <w:r>
        <w:rPr>
          <w:spacing w:val="-4"/>
        </w:rPr>
        <w:t xml:space="preserve"> </w:t>
      </w:r>
      <w:r>
        <w:t>Dr.</w:t>
      </w:r>
      <w:r>
        <w:rPr>
          <w:spacing w:val="-4"/>
        </w:rPr>
        <w:t xml:space="preserve"> </w:t>
      </w:r>
      <w:proofErr w:type="spellStart"/>
      <w:r>
        <w:t>Toma</w:t>
      </w:r>
      <w:proofErr w:type="spellEnd"/>
      <w:r>
        <w:rPr>
          <w:spacing w:val="-4"/>
        </w:rPr>
        <w:t xml:space="preserve"> </w:t>
      </w:r>
      <w:proofErr w:type="spellStart"/>
      <w:r>
        <w:t>Grujica</w:t>
      </w:r>
      <w:proofErr w:type="spellEnd"/>
      <w:r>
        <w:t>:</w:t>
      </w:r>
      <w:r>
        <w:rPr>
          <w:spacing w:val="-5"/>
        </w:rPr>
        <w:t xml:space="preserve"> </w:t>
      </w:r>
      <w:r>
        <w:t>“Does</w:t>
      </w:r>
      <w:r>
        <w:rPr>
          <w:spacing w:val="-4"/>
        </w:rPr>
        <w:t xml:space="preserve"> </w:t>
      </w:r>
      <w:r>
        <w:t>Heidegger</w:t>
      </w:r>
      <w:r>
        <w:rPr>
          <w:spacing w:val="-4"/>
        </w:rPr>
        <w:t xml:space="preserve"> </w:t>
      </w:r>
      <w:r>
        <w:t>quote</w:t>
      </w:r>
      <w:r>
        <w:rPr>
          <w:spacing w:val="-4"/>
        </w:rPr>
        <w:t xml:space="preserve"> </w:t>
      </w:r>
      <w:r>
        <w:t>Plato’s</w:t>
      </w:r>
      <w:r>
        <w:rPr>
          <w:spacing w:val="-4"/>
        </w:rPr>
        <w:t xml:space="preserve"> </w:t>
      </w:r>
      <w:r>
        <w:t>Republic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Rectoral Speech? Plato, Heidegger and the Temptation to Rule”</w:t>
      </w:r>
    </w:p>
    <w:p w:rsidR="00EA5927" w:rsidRDefault="00442EC2">
      <w:pPr>
        <w:pStyle w:val="Tijeloteksta"/>
        <w:spacing w:line="242" w:lineRule="auto"/>
        <w:ind w:right="88"/>
      </w:pPr>
      <w:r>
        <w:t>10.00–11.00:</w:t>
      </w:r>
      <w:r>
        <w:rPr>
          <w:spacing w:val="40"/>
        </w:rPr>
        <w:t xml:space="preserve"> </w:t>
      </w:r>
      <w:proofErr w:type="spellStart"/>
      <w:r>
        <w:t>Yonghae</w:t>
      </w:r>
      <w:proofErr w:type="spellEnd"/>
      <w:r>
        <w:rPr>
          <w:spacing w:val="-4"/>
        </w:rPr>
        <w:t xml:space="preserve"> </w:t>
      </w:r>
      <w:r>
        <w:t>Kwon:</w:t>
      </w:r>
      <w:r>
        <w:rPr>
          <w:spacing w:val="-5"/>
        </w:rPr>
        <w:t xml:space="preserve"> </w:t>
      </w:r>
      <w:r>
        <w:t>“The</w:t>
      </w:r>
      <w:r>
        <w:rPr>
          <w:spacing w:val="-4"/>
        </w:rPr>
        <w:t xml:space="preserve"> </w:t>
      </w:r>
      <w:r>
        <w:t>Rationality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Reluctant</w:t>
      </w:r>
      <w:r>
        <w:rPr>
          <w:spacing w:val="-4"/>
        </w:rPr>
        <w:t xml:space="preserve"> </w:t>
      </w:r>
      <w:r>
        <w:t>Rule:</w:t>
      </w:r>
      <w:r>
        <w:rPr>
          <w:spacing w:val="-4"/>
        </w:rPr>
        <w:t xml:space="preserve"> </w:t>
      </w:r>
      <w:r>
        <w:t xml:space="preserve">Justice, </w:t>
      </w:r>
      <w:proofErr w:type="spellStart"/>
      <w:r>
        <w:t>Zêmia</w:t>
      </w:r>
      <w:proofErr w:type="spellEnd"/>
      <w:r>
        <w:t>, and the Philosopher's M</w:t>
      </w:r>
      <w:r>
        <w:t xml:space="preserve">otivation in Plato's </w:t>
      </w:r>
      <w:r>
        <w:rPr>
          <w:i/>
        </w:rPr>
        <w:t>Republic</w:t>
      </w:r>
      <w:r>
        <w:t>”</w:t>
      </w:r>
    </w:p>
    <w:p w:rsidR="00EA5927" w:rsidRDefault="00442EC2">
      <w:pPr>
        <w:spacing w:line="252" w:lineRule="exact"/>
        <w:ind w:left="140"/>
        <w:rPr>
          <w:i/>
          <w:sz w:val="21"/>
        </w:rPr>
      </w:pPr>
      <w:r>
        <w:rPr>
          <w:sz w:val="21"/>
        </w:rPr>
        <w:t>11.00–11.30:</w:t>
      </w:r>
      <w:r>
        <w:rPr>
          <w:spacing w:val="-9"/>
          <w:sz w:val="21"/>
        </w:rPr>
        <w:t xml:space="preserve"> </w:t>
      </w:r>
      <w:r>
        <w:rPr>
          <w:i/>
          <w:sz w:val="21"/>
        </w:rPr>
        <w:t>Coffee</w:t>
      </w:r>
      <w:r>
        <w:rPr>
          <w:i/>
          <w:spacing w:val="-9"/>
          <w:sz w:val="21"/>
        </w:rPr>
        <w:t xml:space="preserve"> </w:t>
      </w:r>
      <w:r>
        <w:rPr>
          <w:i/>
          <w:spacing w:val="-2"/>
          <w:sz w:val="21"/>
        </w:rPr>
        <w:t>Break</w:t>
      </w:r>
    </w:p>
    <w:p w:rsidR="00EA5927" w:rsidRDefault="00442EC2">
      <w:pPr>
        <w:ind w:left="140" w:right="88"/>
        <w:rPr>
          <w:sz w:val="21"/>
        </w:rPr>
      </w:pPr>
      <w:r>
        <w:rPr>
          <w:sz w:val="21"/>
        </w:rPr>
        <w:t>11.30–12.30:</w:t>
      </w:r>
      <w:r>
        <w:rPr>
          <w:spacing w:val="-5"/>
          <w:sz w:val="21"/>
        </w:rPr>
        <w:t xml:space="preserve"> </w:t>
      </w:r>
      <w:r>
        <w:rPr>
          <w:sz w:val="21"/>
        </w:rPr>
        <w:t>Martin</w:t>
      </w:r>
      <w:r>
        <w:rPr>
          <w:spacing w:val="-5"/>
          <w:sz w:val="21"/>
        </w:rPr>
        <w:t xml:space="preserve"> </w:t>
      </w:r>
      <w:proofErr w:type="spellStart"/>
      <w:r>
        <w:rPr>
          <w:sz w:val="21"/>
        </w:rPr>
        <w:t>Vukičevič</w:t>
      </w:r>
      <w:proofErr w:type="spellEnd"/>
      <w:r>
        <w:rPr>
          <w:sz w:val="21"/>
        </w:rPr>
        <w:t>:</w:t>
      </w:r>
      <w:r>
        <w:rPr>
          <w:spacing w:val="-5"/>
          <w:sz w:val="21"/>
        </w:rPr>
        <w:t xml:space="preserve"> </w:t>
      </w:r>
      <w:r>
        <w:rPr>
          <w:sz w:val="21"/>
        </w:rPr>
        <w:t>“The</w:t>
      </w:r>
      <w:r>
        <w:rPr>
          <w:spacing w:val="-5"/>
          <w:sz w:val="21"/>
        </w:rPr>
        <w:t xml:space="preserve"> </w:t>
      </w:r>
      <w:r>
        <w:rPr>
          <w:sz w:val="21"/>
        </w:rPr>
        <w:t>Grounding</w:t>
      </w:r>
      <w:r>
        <w:rPr>
          <w:spacing w:val="-5"/>
          <w:sz w:val="21"/>
        </w:rPr>
        <w:t xml:space="preserve"> </w:t>
      </w:r>
      <w:r>
        <w:rPr>
          <w:sz w:val="21"/>
        </w:rPr>
        <w:t>and</w:t>
      </w:r>
      <w:r>
        <w:rPr>
          <w:spacing w:val="-5"/>
          <w:sz w:val="21"/>
        </w:rPr>
        <w:t xml:space="preserve"> </w:t>
      </w:r>
      <w:r>
        <w:rPr>
          <w:sz w:val="21"/>
        </w:rPr>
        <w:t>Limits</w:t>
      </w:r>
      <w:r>
        <w:rPr>
          <w:spacing w:val="-5"/>
          <w:sz w:val="21"/>
        </w:rPr>
        <w:t xml:space="preserve"> </w:t>
      </w:r>
      <w:r>
        <w:rPr>
          <w:sz w:val="21"/>
        </w:rPr>
        <w:t>of</w:t>
      </w:r>
      <w:r>
        <w:rPr>
          <w:spacing w:val="-5"/>
          <w:sz w:val="21"/>
        </w:rPr>
        <w:t xml:space="preserve"> </w:t>
      </w:r>
      <w:r>
        <w:rPr>
          <w:sz w:val="21"/>
        </w:rPr>
        <w:t xml:space="preserve">Personal Freedoms in </w:t>
      </w:r>
      <w:r>
        <w:rPr>
          <w:i/>
          <w:sz w:val="21"/>
        </w:rPr>
        <w:t>Outlines of the Philosophy of Right</w:t>
      </w:r>
      <w:r>
        <w:rPr>
          <w:sz w:val="21"/>
        </w:rPr>
        <w:t>“</w:t>
      </w:r>
    </w:p>
    <w:p w:rsidR="00EA5927" w:rsidRDefault="00442EC2">
      <w:pPr>
        <w:spacing w:before="250"/>
        <w:ind w:left="140" w:right="88"/>
        <w:rPr>
          <w:sz w:val="21"/>
        </w:rPr>
      </w:pPr>
      <w:r>
        <w:rPr>
          <w:sz w:val="21"/>
        </w:rPr>
        <w:t>(</w:t>
      </w:r>
      <w:r>
        <w:rPr>
          <w:i/>
          <w:sz w:val="21"/>
        </w:rPr>
        <w:t>We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are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extremely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grateful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to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Erasmus+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program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of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the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EU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 xml:space="preserve">which generously </w:t>
      </w:r>
      <w:r>
        <w:rPr>
          <w:i/>
          <w:sz w:val="21"/>
        </w:rPr>
        <w:t>sponsors our summer school as a BIP.</w:t>
      </w:r>
      <w:r>
        <w:rPr>
          <w:sz w:val="21"/>
        </w:rPr>
        <w:t>)</w:t>
      </w:r>
    </w:p>
    <w:sectPr w:rsidR="00EA5927">
      <w:type w:val="continuous"/>
      <w:pgSz w:w="16840" w:h="11910" w:orient="landscape"/>
      <w:pgMar w:top="1320" w:right="1417" w:bottom="280" w:left="992" w:header="720" w:footer="720" w:gutter="0"/>
      <w:cols w:num="2" w:space="720" w:equalWidth="0">
        <w:col w:w="6909" w:space="588"/>
        <w:col w:w="693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927"/>
    <w:rsid w:val="00367733"/>
    <w:rsid w:val="00442EC2"/>
    <w:rsid w:val="00CD0DF7"/>
    <w:rsid w:val="00EA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2CA442-13A4-D44D-B380-863081A8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Naslov1">
    <w:name w:val="heading 1"/>
    <w:basedOn w:val="Normal"/>
    <w:uiPriority w:val="9"/>
    <w:qFormat/>
    <w:pPr>
      <w:spacing w:before="96"/>
      <w:ind w:left="1472" w:hanging="1271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9"/>
    <w:unhideWhenUsed/>
    <w:qFormat/>
    <w:pPr>
      <w:spacing w:before="255"/>
      <w:ind w:left="140"/>
      <w:outlineLvl w:val="1"/>
    </w:pPr>
    <w:rPr>
      <w:b/>
      <w:bCs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ind w:left="140"/>
    </w:pPr>
    <w:rPr>
      <w:sz w:val="21"/>
      <w:szCs w:val="21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442EC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2E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</dc:creator>
  <cp:lastModifiedBy>IUC 1</cp:lastModifiedBy>
  <cp:revision>2</cp:revision>
  <cp:lastPrinted>2026-09-03T11:31:00Z</cp:lastPrinted>
  <dcterms:created xsi:type="dcterms:W3CDTF">2026-09-03T11:31:00Z</dcterms:created>
  <dcterms:modified xsi:type="dcterms:W3CDTF">2026-09-03T11:31:00Z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2026-08-26T00:00:00Z</vt:filetime>
  </property>
  <property fmtid="{D5CDD505-2E9C-101B-9397-08002B2CF9AE}" pid="4" name="LastSaved">
    <vt:filetime>2026-09-02T00:00:00Z</vt:filetime>
  </property>
  <property fmtid="{D5CDD505-2E9C-101B-9397-08002B2CF9AE}" pid="5" name="Producer">
    <vt:lpwstr>macOS Version 26.5.2 (Build 25F84) Quartz PDFContext</vt:lpwstr>
  </property>
</Properties>
</file>